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796" w:rsidRPr="00710106" w:rsidRDefault="00282796">
      <w:pPr>
        <w:rPr>
          <w:rFonts w:ascii="HG丸ｺﾞｼｯｸM-PRO" w:eastAsia="HG丸ｺﾞｼｯｸM-PRO" w:hAnsi="HG丸ｺﾞｼｯｸM-PRO"/>
          <w:b/>
          <w:bCs/>
          <w:sz w:val="28"/>
          <w:szCs w:val="28"/>
        </w:rPr>
      </w:pPr>
      <w:r w:rsidRPr="00710106">
        <w:rPr>
          <w:rFonts w:ascii="HG丸ｺﾞｼｯｸM-PRO" w:eastAsia="HG丸ｺﾞｼｯｸM-PRO" w:hAnsi="HG丸ｺﾞｼｯｸM-PRO" w:hint="eastAsia"/>
          <w:b/>
          <w:bCs/>
          <w:sz w:val="28"/>
          <w:szCs w:val="28"/>
        </w:rPr>
        <w:t>宇城市介護保険施設・有料老人ホーム情報/研修会情報～１０月１</w:t>
      </w:r>
      <w:r w:rsidR="0034540B">
        <w:rPr>
          <w:rFonts w:ascii="HG丸ｺﾞｼｯｸM-PRO" w:eastAsia="HG丸ｺﾞｼｯｸM-PRO" w:hAnsi="HG丸ｺﾞｼｯｸM-PRO" w:hint="eastAsia"/>
          <w:b/>
          <w:bCs/>
          <w:sz w:val="28"/>
          <w:szCs w:val="28"/>
        </w:rPr>
        <w:t>５</w:t>
      </w:r>
      <w:r w:rsidRPr="00710106">
        <w:rPr>
          <w:rFonts w:ascii="HG丸ｺﾞｼｯｸM-PRO" w:eastAsia="HG丸ｺﾞｼｯｸM-PRO" w:hAnsi="HG丸ｺﾞｼｯｸM-PRO" w:hint="eastAsia"/>
          <w:b/>
          <w:bCs/>
          <w:sz w:val="28"/>
          <w:szCs w:val="28"/>
        </w:rPr>
        <w:t>日時点</w:t>
      </w:r>
    </w:p>
    <w:tbl>
      <w:tblPr>
        <w:tblStyle w:val="a3"/>
        <w:tblW w:w="0" w:type="auto"/>
        <w:tblLook w:val="04A0" w:firstRow="1" w:lastRow="0" w:firstColumn="1" w:lastColumn="0" w:noHBand="0" w:noVBand="1"/>
      </w:tblPr>
      <w:tblGrid>
        <w:gridCol w:w="1413"/>
        <w:gridCol w:w="3724"/>
        <w:gridCol w:w="2250"/>
        <w:gridCol w:w="5434"/>
        <w:gridCol w:w="2567"/>
      </w:tblGrid>
      <w:tr w:rsidR="000A3D29" w:rsidTr="000A3D29">
        <w:tc>
          <w:tcPr>
            <w:tcW w:w="1413" w:type="dxa"/>
            <w:shd w:val="clear" w:color="auto" w:fill="FFFF00"/>
          </w:tcPr>
          <w:p w:rsidR="000A3D29" w:rsidRDefault="000A3D29">
            <w:pPr>
              <w:rPr>
                <w:rFonts w:ascii="HG丸ｺﾞｼｯｸM-PRO" w:eastAsia="HG丸ｺﾞｼｯｸM-PRO" w:hAnsi="HG丸ｺﾞｼｯｸM-PRO"/>
                <w:b/>
                <w:bCs/>
                <w:sz w:val="22"/>
                <w:highlight w:val="yellow"/>
              </w:rPr>
            </w:pPr>
            <w:r>
              <w:rPr>
                <w:rFonts w:ascii="HG丸ｺﾞｼｯｸM-PRO" w:eastAsia="HG丸ｺﾞｼｯｸM-PRO" w:hAnsi="HG丸ｺﾞｼｯｸM-PRO" w:hint="eastAsia"/>
                <w:b/>
                <w:bCs/>
                <w:sz w:val="22"/>
                <w:highlight w:val="yellow"/>
              </w:rPr>
              <w:t>地区</w:t>
            </w:r>
          </w:p>
        </w:tc>
        <w:tc>
          <w:tcPr>
            <w:tcW w:w="3724" w:type="dxa"/>
            <w:shd w:val="clear" w:color="auto" w:fill="FFFF00"/>
          </w:tcPr>
          <w:p w:rsidR="000A3D29" w:rsidRPr="00710106" w:rsidRDefault="000A3D29">
            <w:pPr>
              <w:rPr>
                <w:rFonts w:ascii="HG丸ｺﾞｼｯｸM-PRO" w:eastAsia="HG丸ｺﾞｼｯｸM-PRO" w:hAnsi="HG丸ｺﾞｼｯｸM-PRO"/>
                <w:b/>
                <w:bCs/>
                <w:sz w:val="22"/>
                <w:highlight w:val="yellow"/>
              </w:rPr>
            </w:pPr>
            <w:r>
              <w:rPr>
                <w:rFonts w:ascii="HG丸ｺﾞｼｯｸM-PRO" w:eastAsia="HG丸ｺﾞｼｯｸM-PRO" w:hAnsi="HG丸ｺﾞｼｯｸM-PRO" w:hint="eastAsia"/>
                <w:b/>
                <w:bCs/>
                <w:sz w:val="22"/>
                <w:highlight w:val="yellow"/>
              </w:rPr>
              <w:t>■介護老人保健施設</w:t>
            </w:r>
          </w:p>
        </w:tc>
        <w:tc>
          <w:tcPr>
            <w:tcW w:w="2250" w:type="dxa"/>
            <w:shd w:val="clear" w:color="auto" w:fill="FFFF00"/>
          </w:tcPr>
          <w:p w:rsidR="000A3D29" w:rsidRPr="00710106" w:rsidRDefault="000A3D29">
            <w:pPr>
              <w:rPr>
                <w:rFonts w:ascii="HG丸ｺﾞｼｯｸM-PRO" w:eastAsia="HG丸ｺﾞｼｯｸM-PRO" w:hAnsi="HG丸ｺﾞｼｯｸM-PRO"/>
                <w:b/>
                <w:bCs/>
                <w:sz w:val="22"/>
                <w:highlight w:val="yellow"/>
              </w:rPr>
            </w:pPr>
            <w:r>
              <w:rPr>
                <w:rFonts w:ascii="HG丸ｺﾞｼｯｸM-PRO" w:eastAsia="HG丸ｺﾞｼｯｸM-PRO" w:hAnsi="HG丸ｺﾞｼｯｸM-PRO" w:hint="eastAsia"/>
                <w:b/>
                <w:bCs/>
                <w:sz w:val="22"/>
                <w:highlight w:val="yellow"/>
              </w:rPr>
              <w:t>空き状況</w:t>
            </w:r>
          </w:p>
        </w:tc>
        <w:tc>
          <w:tcPr>
            <w:tcW w:w="5434" w:type="dxa"/>
            <w:shd w:val="clear" w:color="auto" w:fill="FFFF00"/>
          </w:tcPr>
          <w:p w:rsidR="000A3D29" w:rsidRPr="00710106" w:rsidRDefault="000A3D29">
            <w:pPr>
              <w:rPr>
                <w:rFonts w:ascii="HG丸ｺﾞｼｯｸM-PRO" w:eastAsia="HG丸ｺﾞｼｯｸM-PRO" w:hAnsi="HG丸ｺﾞｼｯｸM-PRO"/>
                <w:b/>
                <w:bCs/>
                <w:sz w:val="22"/>
                <w:highlight w:val="yellow"/>
              </w:rPr>
            </w:pPr>
            <w:r>
              <w:rPr>
                <w:rFonts w:ascii="HG丸ｺﾞｼｯｸM-PRO" w:eastAsia="HG丸ｺﾞｼｯｸM-PRO" w:hAnsi="HG丸ｺﾞｼｯｸM-PRO" w:hint="eastAsia"/>
                <w:b/>
                <w:bCs/>
                <w:sz w:val="22"/>
                <w:highlight w:val="yellow"/>
              </w:rPr>
              <w:t>お知らせ</w:t>
            </w:r>
          </w:p>
        </w:tc>
        <w:tc>
          <w:tcPr>
            <w:tcW w:w="2567" w:type="dxa"/>
            <w:shd w:val="clear" w:color="auto" w:fill="FFFF00"/>
          </w:tcPr>
          <w:p w:rsidR="000A3D29" w:rsidRPr="00710106" w:rsidRDefault="000A3D29">
            <w:pPr>
              <w:rPr>
                <w:rFonts w:ascii="HG丸ｺﾞｼｯｸM-PRO" w:eastAsia="HG丸ｺﾞｼｯｸM-PRO" w:hAnsi="HG丸ｺﾞｼｯｸM-PRO"/>
                <w:b/>
                <w:bCs/>
                <w:sz w:val="22"/>
                <w:highlight w:val="yellow"/>
              </w:rPr>
            </w:pPr>
            <w:r>
              <w:rPr>
                <w:rFonts w:ascii="HG丸ｺﾞｼｯｸM-PRO" w:eastAsia="HG丸ｺﾞｼｯｸM-PRO" w:hAnsi="HG丸ｺﾞｼｯｸM-PRO" w:hint="eastAsia"/>
                <w:b/>
                <w:bCs/>
                <w:sz w:val="22"/>
                <w:highlight w:val="yellow"/>
              </w:rPr>
              <w:t>担当者</w:t>
            </w:r>
          </w:p>
        </w:tc>
      </w:tr>
      <w:tr w:rsidR="000A3D29" w:rsidTr="000A3D29">
        <w:tc>
          <w:tcPr>
            <w:tcW w:w="1413" w:type="dxa"/>
          </w:tcPr>
          <w:p w:rsidR="000A3D29" w:rsidRPr="0034540B"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松橋</w:t>
            </w:r>
          </w:p>
        </w:tc>
        <w:tc>
          <w:tcPr>
            <w:tcW w:w="3724" w:type="dxa"/>
            <w:shd w:val="clear" w:color="auto" w:fill="auto"/>
          </w:tcPr>
          <w:p w:rsidR="000A3D29" w:rsidRPr="0034540B" w:rsidRDefault="000A3D29">
            <w:pPr>
              <w:rPr>
                <w:rFonts w:ascii="HG丸ｺﾞｼｯｸM-PRO" w:eastAsia="HG丸ｺﾞｼｯｸM-PRO" w:hAnsi="HG丸ｺﾞｼｯｸM-PRO"/>
                <w:sz w:val="22"/>
                <w:highlight w:val="yellow"/>
              </w:rPr>
            </w:pPr>
            <w:r w:rsidRPr="0034540B">
              <w:rPr>
                <w:rFonts w:ascii="HG丸ｺﾞｼｯｸM-PRO" w:eastAsia="HG丸ｺﾞｼｯｸM-PRO" w:hAnsi="HG丸ｺﾞｼｯｸM-PRO" w:hint="eastAsia"/>
                <w:sz w:val="22"/>
              </w:rPr>
              <w:t>松幸</w:t>
            </w:r>
          </w:p>
        </w:tc>
        <w:tc>
          <w:tcPr>
            <w:tcW w:w="2250" w:type="dxa"/>
            <w:shd w:val="clear" w:color="auto" w:fill="auto"/>
          </w:tcPr>
          <w:p w:rsidR="000A3D29" w:rsidRPr="0034540B" w:rsidRDefault="000A3D29">
            <w:pPr>
              <w:rPr>
                <w:rFonts w:ascii="HG丸ｺﾞｼｯｸM-PRO" w:eastAsia="HG丸ｺﾞｼｯｸM-PRO" w:hAnsi="HG丸ｺﾞｼｯｸM-PRO"/>
                <w:sz w:val="22"/>
                <w:highlight w:val="yellow"/>
              </w:rPr>
            </w:pPr>
            <w:r w:rsidRPr="0034540B">
              <w:rPr>
                <w:rFonts w:ascii="HG丸ｺﾞｼｯｸM-PRO" w:eastAsia="HG丸ｺﾞｼｯｸM-PRO" w:hAnsi="HG丸ｺﾞｼｯｸM-PRO" w:hint="eastAsia"/>
                <w:sz w:val="22"/>
              </w:rPr>
              <w:t>１６名</w:t>
            </w:r>
          </w:p>
        </w:tc>
        <w:tc>
          <w:tcPr>
            <w:tcW w:w="5434" w:type="dxa"/>
            <w:shd w:val="clear" w:color="auto" w:fill="auto"/>
          </w:tcPr>
          <w:p w:rsidR="000A3D29" w:rsidRPr="00710106" w:rsidRDefault="000A3D29">
            <w:pPr>
              <w:rPr>
                <w:rFonts w:ascii="HG丸ｺﾞｼｯｸM-PRO" w:eastAsia="HG丸ｺﾞｼｯｸM-PRO" w:hAnsi="HG丸ｺﾞｼｯｸM-PRO"/>
                <w:b/>
                <w:bCs/>
                <w:sz w:val="22"/>
                <w:highlight w:val="yellow"/>
              </w:rPr>
            </w:pPr>
          </w:p>
        </w:tc>
        <w:tc>
          <w:tcPr>
            <w:tcW w:w="2567" w:type="dxa"/>
            <w:shd w:val="clear" w:color="auto" w:fill="auto"/>
          </w:tcPr>
          <w:p w:rsidR="000A3D29" w:rsidRPr="0034540B" w:rsidRDefault="000A3D29">
            <w:pPr>
              <w:rPr>
                <w:rFonts w:ascii="HG丸ｺﾞｼｯｸM-PRO" w:eastAsia="HG丸ｺﾞｼｯｸM-PRO" w:hAnsi="HG丸ｺﾞｼｯｸM-PRO"/>
                <w:sz w:val="22"/>
              </w:rPr>
            </w:pPr>
            <w:r w:rsidRPr="0034540B">
              <w:rPr>
                <w:rFonts w:ascii="HG丸ｺﾞｼｯｸM-PRO" w:eastAsia="HG丸ｺﾞｼｯｸM-PRO" w:hAnsi="HG丸ｺﾞｼｯｸM-PRO" w:hint="eastAsia"/>
                <w:sz w:val="22"/>
              </w:rPr>
              <w:t>支援相談員</w:t>
            </w:r>
          </w:p>
          <w:p w:rsidR="000A3D29" w:rsidRDefault="000A3D29">
            <w:pPr>
              <w:rPr>
                <w:rFonts w:ascii="HG丸ｺﾞｼｯｸM-PRO" w:eastAsia="HG丸ｺﾞｼｯｸM-PRO" w:hAnsi="HG丸ｺﾞｼｯｸM-PRO"/>
                <w:sz w:val="22"/>
              </w:rPr>
            </w:pPr>
            <w:r w:rsidRPr="0034540B">
              <w:rPr>
                <w:rFonts w:ascii="HG丸ｺﾞｼｯｸM-PRO" w:eastAsia="HG丸ｺﾞｼｯｸM-PRO" w:hAnsi="HG丸ｺﾞｼｯｸM-PRO" w:hint="eastAsia"/>
                <w:sz w:val="22"/>
              </w:rPr>
              <w:t>西山　裕樹</w:t>
            </w:r>
          </w:p>
          <w:p w:rsidR="000A3D29" w:rsidRPr="00710106" w:rsidRDefault="000A3D29">
            <w:pPr>
              <w:rPr>
                <w:rFonts w:ascii="HG丸ｺﾞｼｯｸM-PRO" w:eastAsia="HG丸ｺﾞｼｯｸM-PRO" w:hAnsi="HG丸ｺﾞｼｯｸM-PRO"/>
                <w:b/>
                <w:bCs/>
                <w:sz w:val="22"/>
                <w:highlight w:val="yellow"/>
              </w:rPr>
            </w:pPr>
            <w:r>
              <w:rPr>
                <w:rFonts w:ascii="HG丸ｺﾞｼｯｸM-PRO" w:eastAsia="HG丸ｺﾞｼｯｸM-PRO" w:hAnsi="HG丸ｺﾞｼｯｸM-PRO" w:hint="eastAsia"/>
                <w:sz w:val="22"/>
              </w:rPr>
              <w:t>３２－５５１６</w:t>
            </w:r>
          </w:p>
        </w:tc>
      </w:tr>
      <w:tr w:rsidR="000A3D29" w:rsidTr="000A3D29">
        <w:tc>
          <w:tcPr>
            <w:tcW w:w="1413" w:type="dxa"/>
            <w:shd w:val="clear" w:color="auto" w:fill="FFFF00"/>
          </w:tcPr>
          <w:p w:rsidR="000A3D29" w:rsidRPr="00710106" w:rsidRDefault="000A3D29">
            <w:pPr>
              <w:rPr>
                <w:rFonts w:ascii="HG丸ｺﾞｼｯｸM-PRO" w:eastAsia="HG丸ｺﾞｼｯｸM-PRO" w:hAnsi="HG丸ｺﾞｼｯｸM-PRO"/>
                <w:b/>
                <w:bCs/>
                <w:sz w:val="22"/>
                <w:highlight w:val="yellow"/>
              </w:rPr>
            </w:pPr>
            <w:r>
              <w:rPr>
                <w:rFonts w:ascii="HG丸ｺﾞｼｯｸM-PRO" w:eastAsia="HG丸ｺﾞｼｯｸM-PRO" w:hAnsi="HG丸ｺﾞｼｯｸM-PRO" w:hint="eastAsia"/>
                <w:b/>
                <w:bCs/>
                <w:sz w:val="22"/>
                <w:highlight w:val="yellow"/>
              </w:rPr>
              <w:t>地区</w:t>
            </w:r>
          </w:p>
        </w:tc>
        <w:tc>
          <w:tcPr>
            <w:tcW w:w="3724" w:type="dxa"/>
            <w:shd w:val="clear" w:color="auto" w:fill="FFFF00"/>
          </w:tcPr>
          <w:p w:rsidR="000A3D29" w:rsidRPr="00710106" w:rsidRDefault="000A3D29">
            <w:pPr>
              <w:rPr>
                <w:rFonts w:ascii="HG丸ｺﾞｼｯｸM-PRO" w:eastAsia="HG丸ｺﾞｼｯｸM-PRO" w:hAnsi="HG丸ｺﾞｼｯｸM-PRO"/>
                <w:b/>
                <w:bCs/>
                <w:sz w:val="22"/>
                <w:highlight w:val="yellow"/>
              </w:rPr>
            </w:pPr>
            <w:r w:rsidRPr="00710106">
              <w:rPr>
                <w:rFonts w:ascii="HG丸ｺﾞｼｯｸM-PRO" w:eastAsia="HG丸ｺﾞｼｯｸM-PRO" w:hAnsi="HG丸ｺﾞｼｯｸM-PRO" w:hint="eastAsia"/>
                <w:b/>
                <w:bCs/>
                <w:sz w:val="22"/>
                <w:highlight w:val="yellow"/>
              </w:rPr>
              <w:t>■有料老人ホーム</w:t>
            </w:r>
          </w:p>
        </w:tc>
        <w:tc>
          <w:tcPr>
            <w:tcW w:w="2250" w:type="dxa"/>
            <w:shd w:val="clear" w:color="auto" w:fill="FFFF00"/>
          </w:tcPr>
          <w:p w:rsidR="000A3D29" w:rsidRPr="00710106" w:rsidRDefault="000A3D29">
            <w:pPr>
              <w:rPr>
                <w:rFonts w:ascii="HG丸ｺﾞｼｯｸM-PRO" w:eastAsia="HG丸ｺﾞｼｯｸM-PRO" w:hAnsi="HG丸ｺﾞｼｯｸM-PRO"/>
                <w:b/>
                <w:bCs/>
                <w:sz w:val="22"/>
                <w:highlight w:val="yellow"/>
              </w:rPr>
            </w:pPr>
            <w:r w:rsidRPr="00710106">
              <w:rPr>
                <w:rFonts w:ascii="HG丸ｺﾞｼｯｸM-PRO" w:eastAsia="HG丸ｺﾞｼｯｸM-PRO" w:hAnsi="HG丸ｺﾞｼｯｸM-PRO" w:hint="eastAsia"/>
                <w:b/>
                <w:bCs/>
                <w:sz w:val="22"/>
                <w:highlight w:val="yellow"/>
              </w:rPr>
              <w:t>空き状況</w:t>
            </w:r>
          </w:p>
        </w:tc>
        <w:tc>
          <w:tcPr>
            <w:tcW w:w="5434" w:type="dxa"/>
            <w:shd w:val="clear" w:color="auto" w:fill="FFFF00"/>
          </w:tcPr>
          <w:p w:rsidR="000A3D29" w:rsidRPr="00710106" w:rsidRDefault="000A3D29">
            <w:pPr>
              <w:rPr>
                <w:rFonts w:ascii="HG丸ｺﾞｼｯｸM-PRO" w:eastAsia="HG丸ｺﾞｼｯｸM-PRO" w:hAnsi="HG丸ｺﾞｼｯｸM-PRO"/>
                <w:b/>
                <w:bCs/>
                <w:sz w:val="22"/>
                <w:highlight w:val="yellow"/>
              </w:rPr>
            </w:pPr>
            <w:r w:rsidRPr="00710106">
              <w:rPr>
                <w:rFonts w:ascii="HG丸ｺﾞｼｯｸM-PRO" w:eastAsia="HG丸ｺﾞｼｯｸM-PRO" w:hAnsi="HG丸ｺﾞｼｯｸM-PRO" w:hint="eastAsia"/>
                <w:b/>
                <w:bCs/>
                <w:sz w:val="22"/>
                <w:highlight w:val="yellow"/>
              </w:rPr>
              <w:t>お知らせ</w:t>
            </w:r>
          </w:p>
        </w:tc>
        <w:tc>
          <w:tcPr>
            <w:tcW w:w="2567" w:type="dxa"/>
            <w:shd w:val="clear" w:color="auto" w:fill="FFFF00"/>
          </w:tcPr>
          <w:p w:rsidR="000A3D29" w:rsidRPr="00710106" w:rsidRDefault="000A3D29">
            <w:pPr>
              <w:rPr>
                <w:rFonts w:ascii="HG丸ｺﾞｼｯｸM-PRO" w:eastAsia="HG丸ｺﾞｼｯｸM-PRO" w:hAnsi="HG丸ｺﾞｼｯｸM-PRO"/>
                <w:b/>
                <w:bCs/>
                <w:color w:val="FFFF00"/>
                <w:sz w:val="22"/>
                <w:highlight w:val="yellow"/>
              </w:rPr>
            </w:pPr>
            <w:r w:rsidRPr="00710106">
              <w:rPr>
                <w:rFonts w:ascii="HG丸ｺﾞｼｯｸM-PRO" w:eastAsia="HG丸ｺﾞｼｯｸM-PRO" w:hAnsi="HG丸ｺﾞｼｯｸM-PRO" w:hint="eastAsia"/>
                <w:b/>
                <w:bCs/>
                <w:sz w:val="22"/>
                <w:highlight w:val="yellow"/>
              </w:rPr>
              <w:t>担当者</w:t>
            </w:r>
          </w:p>
        </w:tc>
      </w:tr>
      <w:tr w:rsidR="000A3D29" w:rsidTr="000A3D29">
        <w:tc>
          <w:tcPr>
            <w:tcW w:w="1413" w:type="dxa"/>
          </w:tcPr>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松橋</w:t>
            </w:r>
          </w:p>
        </w:tc>
        <w:tc>
          <w:tcPr>
            <w:tcW w:w="3724" w:type="dxa"/>
          </w:tcPr>
          <w:p w:rsidR="000A3D29" w:rsidRPr="00056E1A" w:rsidRDefault="000A3D29">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住宅型有料老人ホーム</w:t>
            </w:r>
          </w:p>
          <w:p w:rsidR="000A3D29" w:rsidRPr="00056E1A" w:rsidRDefault="000A3D29">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優光</w:t>
            </w:r>
          </w:p>
        </w:tc>
        <w:tc>
          <w:tcPr>
            <w:tcW w:w="2250" w:type="dxa"/>
          </w:tcPr>
          <w:p w:rsidR="000A3D29" w:rsidRPr="00056E1A" w:rsidRDefault="000A3D29">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２</w:t>
            </w:r>
          </w:p>
        </w:tc>
        <w:tc>
          <w:tcPr>
            <w:tcW w:w="5434" w:type="dxa"/>
          </w:tcPr>
          <w:p w:rsidR="000A3D29" w:rsidRPr="00056E1A" w:rsidRDefault="000A3D29">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条件：要介護認定をお持ちの方</w:t>
            </w:r>
          </w:p>
        </w:tc>
        <w:tc>
          <w:tcPr>
            <w:tcW w:w="2567" w:type="dxa"/>
          </w:tcPr>
          <w:p w:rsidR="000A3D29" w:rsidRPr="00056E1A" w:rsidRDefault="000A3D29">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高塚</w:t>
            </w:r>
          </w:p>
          <w:p w:rsidR="000A3D29" w:rsidRPr="00056E1A" w:rsidRDefault="000A3D29">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27-5628</w:t>
            </w:r>
          </w:p>
        </w:tc>
      </w:tr>
      <w:tr w:rsidR="000A3D29" w:rsidTr="000A3D29">
        <w:tc>
          <w:tcPr>
            <w:tcW w:w="1413" w:type="dxa"/>
          </w:tcPr>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不知火</w:t>
            </w:r>
          </w:p>
        </w:tc>
        <w:tc>
          <w:tcPr>
            <w:tcW w:w="3724" w:type="dxa"/>
          </w:tcPr>
          <w:p w:rsidR="000A3D29" w:rsidRPr="00056E1A" w:rsidRDefault="000A3D29">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住宅型有料老人ホーム</w:t>
            </w:r>
          </w:p>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みんなの家　うき</w:t>
            </w:r>
          </w:p>
        </w:tc>
        <w:tc>
          <w:tcPr>
            <w:tcW w:w="2250"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５（個室））</w:t>
            </w:r>
          </w:p>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１（夫婦二人部屋）</w:t>
            </w:r>
          </w:p>
        </w:tc>
        <w:tc>
          <w:tcPr>
            <w:tcW w:w="5434" w:type="dxa"/>
          </w:tcPr>
          <w:p w:rsidR="000A3D29" w:rsidRPr="00056E1A" w:rsidRDefault="000A3D29">
            <w:pPr>
              <w:rPr>
                <w:rFonts w:ascii="HG丸ｺﾞｼｯｸM-PRO" w:eastAsia="HG丸ｺﾞｼｯｸM-PRO" w:hAnsi="HG丸ｺﾞｼｯｸM-PRO"/>
                <w:sz w:val="22"/>
              </w:rPr>
            </w:pPr>
          </w:p>
        </w:tc>
        <w:tc>
          <w:tcPr>
            <w:tcW w:w="2567" w:type="dxa"/>
          </w:tcPr>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中本　一雄</w:t>
            </w:r>
          </w:p>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33</w:t>
            </w:r>
            <w:r w:rsidRPr="00056E1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2767</w:t>
            </w:r>
          </w:p>
        </w:tc>
      </w:tr>
      <w:tr w:rsidR="000A3D29" w:rsidTr="000A3D29">
        <w:tc>
          <w:tcPr>
            <w:tcW w:w="1413"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松橋</w:t>
            </w:r>
          </w:p>
        </w:tc>
        <w:tc>
          <w:tcPr>
            <w:tcW w:w="3724"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住宅型有料老人ホーム</w:t>
            </w:r>
          </w:p>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円寿</w:t>
            </w:r>
          </w:p>
        </w:tc>
        <w:tc>
          <w:tcPr>
            <w:tcW w:w="2250"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1F　１室（個室）</w:t>
            </w:r>
          </w:p>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2F　１室（個室）</w:t>
            </w:r>
          </w:p>
        </w:tc>
        <w:tc>
          <w:tcPr>
            <w:tcW w:w="5434" w:type="dxa"/>
          </w:tcPr>
          <w:p w:rsidR="000A3D29" w:rsidRPr="00056E1A" w:rsidRDefault="000A3D29">
            <w:pPr>
              <w:rPr>
                <w:rFonts w:ascii="HG丸ｺﾞｼｯｸM-PRO" w:eastAsia="HG丸ｺﾞｼｯｸM-PRO" w:hAnsi="HG丸ｺﾞｼｯｸM-PRO"/>
                <w:sz w:val="22"/>
              </w:rPr>
            </w:pPr>
          </w:p>
        </w:tc>
        <w:tc>
          <w:tcPr>
            <w:tcW w:w="2567"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山田　敏夫</w:t>
            </w:r>
          </w:p>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09065148802</w:t>
            </w:r>
          </w:p>
        </w:tc>
      </w:tr>
      <w:tr w:rsidR="000A3D29" w:rsidTr="000A3D29">
        <w:tc>
          <w:tcPr>
            <w:tcW w:w="1413"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小川</w:t>
            </w:r>
          </w:p>
        </w:tc>
        <w:tc>
          <w:tcPr>
            <w:tcW w:w="3724"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住宅型有料老人ホーム</w:t>
            </w:r>
          </w:p>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ひかり</w:t>
            </w:r>
          </w:p>
        </w:tc>
        <w:tc>
          <w:tcPr>
            <w:tcW w:w="2250"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１（個室）</w:t>
            </w:r>
          </w:p>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１（二人部屋）</w:t>
            </w:r>
          </w:p>
        </w:tc>
        <w:tc>
          <w:tcPr>
            <w:tcW w:w="5434" w:type="dxa"/>
          </w:tcPr>
          <w:p w:rsidR="000A3D29" w:rsidRPr="00056E1A" w:rsidRDefault="000A3D29">
            <w:pPr>
              <w:rPr>
                <w:rFonts w:ascii="HG丸ｺﾞｼｯｸM-PRO" w:eastAsia="HG丸ｺﾞｼｯｸM-PRO" w:hAnsi="HG丸ｺﾞｼｯｸM-PRO"/>
                <w:sz w:val="22"/>
              </w:rPr>
            </w:pPr>
          </w:p>
        </w:tc>
        <w:tc>
          <w:tcPr>
            <w:tcW w:w="2567"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山田　敏夫</w:t>
            </w:r>
          </w:p>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09065148802</w:t>
            </w:r>
          </w:p>
        </w:tc>
      </w:tr>
      <w:tr w:rsidR="000A3D29" w:rsidTr="000A3D29">
        <w:tc>
          <w:tcPr>
            <w:tcW w:w="1413"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不知火</w:t>
            </w:r>
          </w:p>
        </w:tc>
        <w:tc>
          <w:tcPr>
            <w:tcW w:w="3724"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有料老人ホーム</w:t>
            </w:r>
          </w:p>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うきうき</w:t>
            </w:r>
          </w:p>
        </w:tc>
        <w:tc>
          <w:tcPr>
            <w:tcW w:w="2250"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４（個室）</w:t>
            </w:r>
          </w:p>
        </w:tc>
        <w:tc>
          <w:tcPr>
            <w:tcW w:w="5434" w:type="dxa"/>
          </w:tcPr>
          <w:p w:rsidR="000A3D29" w:rsidRPr="00056E1A" w:rsidRDefault="000A3D29">
            <w:pPr>
              <w:rPr>
                <w:rFonts w:ascii="HG丸ｺﾞｼｯｸM-PRO" w:eastAsia="HG丸ｺﾞｼｯｸM-PRO" w:hAnsi="HG丸ｺﾞｼｯｸM-PRO"/>
                <w:sz w:val="22"/>
              </w:rPr>
            </w:pPr>
          </w:p>
        </w:tc>
        <w:tc>
          <w:tcPr>
            <w:tcW w:w="2567"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末松</w:t>
            </w:r>
          </w:p>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09049939362</w:t>
            </w:r>
          </w:p>
        </w:tc>
      </w:tr>
      <w:tr w:rsidR="000A3D29" w:rsidTr="000A3D29">
        <w:tc>
          <w:tcPr>
            <w:tcW w:w="1413"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不知火</w:t>
            </w:r>
          </w:p>
        </w:tc>
        <w:tc>
          <w:tcPr>
            <w:tcW w:w="3724"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有料老人ホーム</w:t>
            </w:r>
          </w:p>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ぶらっと不知火弐号館</w:t>
            </w:r>
          </w:p>
        </w:tc>
        <w:tc>
          <w:tcPr>
            <w:tcW w:w="2250"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１（個室）</w:t>
            </w:r>
          </w:p>
        </w:tc>
        <w:tc>
          <w:tcPr>
            <w:tcW w:w="5434" w:type="dxa"/>
          </w:tcPr>
          <w:p w:rsidR="000A3D29" w:rsidRPr="00056E1A"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いつでも見学可能です</w:t>
            </w:r>
          </w:p>
        </w:tc>
        <w:tc>
          <w:tcPr>
            <w:tcW w:w="2567" w:type="dxa"/>
          </w:tcPr>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坂本　富子</w:t>
            </w:r>
          </w:p>
          <w:p w:rsidR="000A3D29" w:rsidRDefault="000A3D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32-8331</w:t>
            </w:r>
          </w:p>
        </w:tc>
      </w:tr>
      <w:tr w:rsidR="00220EC4" w:rsidTr="000A3D29">
        <w:tc>
          <w:tcPr>
            <w:tcW w:w="1413" w:type="dxa"/>
          </w:tcPr>
          <w:p w:rsidR="00220EC4" w:rsidRDefault="00220EC4">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小川</w:t>
            </w:r>
          </w:p>
        </w:tc>
        <w:tc>
          <w:tcPr>
            <w:tcW w:w="3724" w:type="dxa"/>
          </w:tcPr>
          <w:p w:rsidR="00220EC4" w:rsidRDefault="00220EC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住宅型有料老人ホーム</w:t>
            </w:r>
          </w:p>
          <w:p w:rsidR="00220EC4" w:rsidRDefault="00220EC4">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なごやかはうす</w:t>
            </w:r>
          </w:p>
        </w:tc>
        <w:tc>
          <w:tcPr>
            <w:tcW w:w="2250" w:type="dxa"/>
          </w:tcPr>
          <w:p w:rsidR="00220EC4" w:rsidRDefault="00220EC4">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０</w:t>
            </w:r>
          </w:p>
        </w:tc>
        <w:tc>
          <w:tcPr>
            <w:tcW w:w="5434" w:type="dxa"/>
          </w:tcPr>
          <w:p w:rsidR="00220EC4" w:rsidRDefault="00220EC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・JR小川駅より徒歩２分程度の好立地で、面会がしやすい環境にあります。</w:t>
            </w:r>
          </w:p>
          <w:p w:rsidR="00220EC4" w:rsidRDefault="00220EC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・小川駅から近く大型ショッピングモールへ無料バスがあるので買い物も便利です。</w:t>
            </w:r>
          </w:p>
          <w:p w:rsidR="00220EC4" w:rsidRDefault="00220EC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・デイサービスはホームと少し離れて設置してあるため、毎日の歩行訓練や気分転換となり通うのが楽しみとなります。</w:t>
            </w:r>
          </w:p>
          <w:p w:rsidR="00220EC4" w:rsidRDefault="00220EC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・来年度は増設を計画しております。</w:t>
            </w:r>
          </w:p>
          <w:p w:rsidR="00220EC4" w:rsidRDefault="00220EC4">
            <w:pPr>
              <w:rPr>
                <w:rFonts w:ascii="HG丸ｺﾞｼｯｸM-PRO" w:eastAsia="HG丸ｺﾞｼｯｸM-PRO" w:hAnsi="HG丸ｺﾞｼｯｸM-PRO" w:hint="eastAsia"/>
                <w:sz w:val="22"/>
              </w:rPr>
            </w:pPr>
            <w:bookmarkStart w:id="0" w:name="_GoBack"/>
            <w:bookmarkEnd w:id="0"/>
          </w:p>
        </w:tc>
        <w:tc>
          <w:tcPr>
            <w:tcW w:w="2567" w:type="dxa"/>
          </w:tcPr>
          <w:p w:rsidR="00220EC4" w:rsidRDefault="00220EC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澤村　健太郎</w:t>
            </w:r>
          </w:p>
          <w:p w:rsidR="00220EC4" w:rsidRDefault="00220EC4">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43-5501</w:t>
            </w:r>
          </w:p>
        </w:tc>
      </w:tr>
      <w:tr w:rsidR="000A3D29" w:rsidTr="000A3D29">
        <w:tc>
          <w:tcPr>
            <w:tcW w:w="1413" w:type="dxa"/>
            <w:shd w:val="clear" w:color="auto" w:fill="FFFF00"/>
          </w:tcPr>
          <w:p w:rsidR="000A3D29" w:rsidRPr="00710106" w:rsidRDefault="000A3D29">
            <w:pPr>
              <w:rPr>
                <w:rFonts w:ascii="HG丸ｺﾞｼｯｸM-PRO" w:eastAsia="HG丸ｺﾞｼｯｸM-PRO" w:hAnsi="HG丸ｺﾞｼｯｸM-PRO"/>
                <w:b/>
                <w:bCs/>
                <w:sz w:val="22"/>
              </w:rPr>
            </w:pPr>
          </w:p>
        </w:tc>
        <w:tc>
          <w:tcPr>
            <w:tcW w:w="3724" w:type="dxa"/>
            <w:shd w:val="clear" w:color="auto" w:fill="FFFF00"/>
          </w:tcPr>
          <w:p w:rsidR="000A3D29" w:rsidRPr="00710106" w:rsidRDefault="000A3D29">
            <w:pPr>
              <w:rPr>
                <w:rFonts w:ascii="HG丸ｺﾞｼｯｸM-PRO" w:eastAsia="HG丸ｺﾞｼｯｸM-PRO" w:hAnsi="HG丸ｺﾞｼｯｸM-PRO"/>
                <w:b/>
                <w:bCs/>
                <w:sz w:val="22"/>
              </w:rPr>
            </w:pPr>
            <w:r w:rsidRPr="00710106">
              <w:rPr>
                <w:rFonts w:ascii="HG丸ｺﾞｼｯｸM-PRO" w:eastAsia="HG丸ｺﾞｼｯｸM-PRO" w:hAnsi="HG丸ｺﾞｼｯｸM-PRO" w:hint="eastAsia"/>
                <w:b/>
                <w:bCs/>
                <w:sz w:val="22"/>
              </w:rPr>
              <w:t>■小規模多機能</w:t>
            </w:r>
          </w:p>
        </w:tc>
        <w:tc>
          <w:tcPr>
            <w:tcW w:w="2250" w:type="dxa"/>
            <w:shd w:val="clear" w:color="auto" w:fill="FFFF00"/>
          </w:tcPr>
          <w:p w:rsidR="000A3D29" w:rsidRPr="00710106" w:rsidRDefault="000A3D29">
            <w:pPr>
              <w:rPr>
                <w:rFonts w:ascii="HG丸ｺﾞｼｯｸM-PRO" w:eastAsia="HG丸ｺﾞｼｯｸM-PRO" w:hAnsi="HG丸ｺﾞｼｯｸM-PRO"/>
                <w:b/>
                <w:bCs/>
                <w:sz w:val="22"/>
              </w:rPr>
            </w:pPr>
            <w:r w:rsidRPr="00710106">
              <w:rPr>
                <w:rFonts w:ascii="HG丸ｺﾞｼｯｸM-PRO" w:eastAsia="HG丸ｺﾞｼｯｸM-PRO" w:hAnsi="HG丸ｺﾞｼｯｸM-PRO" w:hint="eastAsia"/>
                <w:b/>
                <w:bCs/>
                <w:sz w:val="22"/>
              </w:rPr>
              <w:t>空き状況</w:t>
            </w:r>
          </w:p>
        </w:tc>
        <w:tc>
          <w:tcPr>
            <w:tcW w:w="5434" w:type="dxa"/>
            <w:shd w:val="clear" w:color="auto" w:fill="FFFF00"/>
          </w:tcPr>
          <w:p w:rsidR="000A3D29" w:rsidRPr="00710106" w:rsidRDefault="000A3D29">
            <w:pPr>
              <w:rPr>
                <w:rFonts w:ascii="HG丸ｺﾞｼｯｸM-PRO" w:eastAsia="HG丸ｺﾞｼｯｸM-PRO" w:hAnsi="HG丸ｺﾞｼｯｸM-PRO"/>
                <w:b/>
                <w:bCs/>
                <w:sz w:val="22"/>
              </w:rPr>
            </w:pPr>
            <w:r w:rsidRPr="00710106">
              <w:rPr>
                <w:rFonts w:ascii="HG丸ｺﾞｼｯｸM-PRO" w:eastAsia="HG丸ｺﾞｼｯｸM-PRO" w:hAnsi="HG丸ｺﾞｼｯｸM-PRO" w:hint="eastAsia"/>
                <w:b/>
                <w:bCs/>
                <w:sz w:val="22"/>
              </w:rPr>
              <w:t>お知らせ</w:t>
            </w:r>
          </w:p>
        </w:tc>
        <w:tc>
          <w:tcPr>
            <w:tcW w:w="2567" w:type="dxa"/>
            <w:shd w:val="clear" w:color="auto" w:fill="FFFF00"/>
          </w:tcPr>
          <w:p w:rsidR="000A3D29" w:rsidRPr="00710106" w:rsidRDefault="000A3D29">
            <w:pPr>
              <w:rPr>
                <w:rFonts w:ascii="HG丸ｺﾞｼｯｸM-PRO" w:eastAsia="HG丸ｺﾞｼｯｸM-PRO" w:hAnsi="HG丸ｺﾞｼｯｸM-PRO"/>
                <w:b/>
                <w:bCs/>
                <w:sz w:val="22"/>
              </w:rPr>
            </w:pPr>
            <w:r w:rsidRPr="00710106">
              <w:rPr>
                <w:rFonts w:ascii="HG丸ｺﾞｼｯｸM-PRO" w:eastAsia="HG丸ｺﾞｼｯｸM-PRO" w:hAnsi="HG丸ｺﾞｼｯｸM-PRO" w:hint="eastAsia"/>
                <w:b/>
                <w:bCs/>
                <w:sz w:val="22"/>
              </w:rPr>
              <w:t>担当者</w:t>
            </w:r>
          </w:p>
        </w:tc>
      </w:tr>
      <w:tr w:rsidR="000A3D29" w:rsidTr="000A3D29">
        <w:tc>
          <w:tcPr>
            <w:tcW w:w="1413" w:type="dxa"/>
          </w:tcPr>
          <w:p w:rsidR="000A3D29" w:rsidRPr="00056E1A" w:rsidRDefault="000A3D29" w:rsidP="0071010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松橋</w:t>
            </w:r>
          </w:p>
        </w:tc>
        <w:tc>
          <w:tcPr>
            <w:tcW w:w="3724" w:type="dxa"/>
          </w:tcPr>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プラスフォーシーズン</w:t>
            </w:r>
          </w:p>
        </w:tc>
        <w:tc>
          <w:tcPr>
            <w:tcW w:w="2250" w:type="dxa"/>
          </w:tcPr>
          <w:p w:rsidR="000A3D29" w:rsidRPr="00056E1A" w:rsidRDefault="005452D2" w:rsidP="0071010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5434" w:type="dxa"/>
            <w:vMerge w:val="restart"/>
          </w:tcPr>
          <w:p w:rsidR="000A3D29"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・現在、通い、訪問のみで空いています。泊りにつきましてはご相談下さい。</w:t>
            </w:r>
          </w:p>
          <w:p w:rsidR="000A3D29" w:rsidRPr="00056E1A" w:rsidRDefault="000A3D29" w:rsidP="0071010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452D2">
              <w:rPr>
                <w:rFonts w:ascii="HG丸ｺﾞｼｯｸM-PRO" w:eastAsia="HG丸ｺﾞｼｯｸM-PRO" w:hAnsi="HG丸ｺﾞｼｯｸM-PRO" w:hint="eastAsia"/>
                <w:sz w:val="22"/>
              </w:rPr>
              <w:t>詳細は別紙PDFファイルをご参照下さい。</w:t>
            </w:r>
          </w:p>
        </w:tc>
        <w:tc>
          <w:tcPr>
            <w:tcW w:w="2567" w:type="dxa"/>
          </w:tcPr>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橋本</w:t>
            </w:r>
          </w:p>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34-3488</w:t>
            </w:r>
          </w:p>
        </w:tc>
      </w:tr>
      <w:tr w:rsidR="000A3D29" w:rsidTr="000A3D29">
        <w:tc>
          <w:tcPr>
            <w:tcW w:w="1413" w:type="dxa"/>
          </w:tcPr>
          <w:p w:rsidR="000A3D29" w:rsidRPr="00056E1A" w:rsidRDefault="000A3D29" w:rsidP="0071010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松橋</w:t>
            </w:r>
          </w:p>
        </w:tc>
        <w:tc>
          <w:tcPr>
            <w:tcW w:w="3724" w:type="dxa"/>
          </w:tcPr>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フォーシーズン浦川内</w:t>
            </w:r>
          </w:p>
        </w:tc>
        <w:tc>
          <w:tcPr>
            <w:tcW w:w="2250" w:type="dxa"/>
          </w:tcPr>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１</w:t>
            </w:r>
          </w:p>
        </w:tc>
        <w:tc>
          <w:tcPr>
            <w:tcW w:w="5434" w:type="dxa"/>
            <w:vMerge/>
          </w:tcPr>
          <w:p w:rsidR="000A3D29" w:rsidRPr="00056E1A" w:rsidRDefault="000A3D29" w:rsidP="00710106">
            <w:pPr>
              <w:rPr>
                <w:rFonts w:ascii="HG丸ｺﾞｼｯｸM-PRO" w:eastAsia="HG丸ｺﾞｼｯｸM-PRO" w:hAnsi="HG丸ｺﾞｼｯｸM-PRO"/>
                <w:sz w:val="22"/>
              </w:rPr>
            </w:pPr>
          </w:p>
        </w:tc>
        <w:tc>
          <w:tcPr>
            <w:tcW w:w="2567" w:type="dxa"/>
          </w:tcPr>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山内</w:t>
            </w:r>
          </w:p>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34-3120</w:t>
            </w:r>
          </w:p>
        </w:tc>
      </w:tr>
      <w:tr w:rsidR="000A3D29" w:rsidTr="000A3D29">
        <w:tc>
          <w:tcPr>
            <w:tcW w:w="1413" w:type="dxa"/>
          </w:tcPr>
          <w:p w:rsidR="000A3D29" w:rsidRPr="00056E1A" w:rsidRDefault="000A3D29" w:rsidP="0071010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松橋</w:t>
            </w:r>
          </w:p>
        </w:tc>
        <w:tc>
          <w:tcPr>
            <w:tcW w:w="3724" w:type="dxa"/>
          </w:tcPr>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フォーシーズン</w:t>
            </w:r>
          </w:p>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在宅ケアセンター</w:t>
            </w:r>
          </w:p>
        </w:tc>
        <w:tc>
          <w:tcPr>
            <w:tcW w:w="2250" w:type="dxa"/>
          </w:tcPr>
          <w:p w:rsidR="000A3D29" w:rsidRPr="00056E1A" w:rsidRDefault="005452D2" w:rsidP="0071010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5434" w:type="dxa"/>
            <w:vMerge/>
          </w:tcPr>
          <w:p w:rsidR="000A3D29" w:rsidRPr="00056E1A" w:rsidRDefault="000A3D29" w:rsidP="00710106">
            <w:pPr>
              <w:rPr>
                <w:rFonts w:ascii="HG丸ｺﾞｼｯｸM-PRO" w:eastAsia="HG丸ｺﾞｼｯｸM-PRO" w:hAnsi="HG丸ｺﾞｼｯｸM-PRO"/>
                <w:sz w:val="22"/>
              </w:rPr>
            </w:pPr>
          </w:p>
        </w:tc>
        <w:tc>
          <w:tcPr>
            <w:tcW w:w="2567" w:type="dxa"/>
          </w:tcPr>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松岡</w:t>
            </w:r>
          </w:p>
          <w:p w:rsidR="000A3D29" w:rsidRPr="00056E1A" w:rsidRDefault="000A3D29" w:rsidP="00710106">
            <w:pPr>
              <w:rPr>
                <w:rFonts w:ascii="HG丸ｺﾞｼｯｸM-PRO" w:eastAsia="HG丸ｺﾞｼｯｸM-PRO" w:hAnsi="HG丸ｺﾞｼｯｸM-PRO"/>
                <w:sz w:val="22"/>
              </w:rPr>
            </w:pPr>
            <w:r w:rsidRPr="00056E1A">
              <w:rPr>
                <w:rFonts w:ascii="HG丸ｺﾞｼｯｸM-PRO" w:eastAsia="HG丸ｺﾞｼｯｸM-PRO" w:hAnsi="HG丸ｺﾞｼｯｸM-PRO" w:hint="eastAsia"/>
                <w:sz w:val="22"/>
              </w:rPr>
              <w:t>33-3141</w:t>
            </w:r>
          </w:p>
        </w:tc>
      </w:tr>
    </w:tbl>
    <w:p w:rsidR="000A3D29" w:rsidRDefault="000A3D29" w:rsidP="00A56529">
      <w:pPr>
        <w:rPr>
          <w:rFonts w:ascii="HG丸ｺﾞｼｯｸM-PRO" w:eastAsia="HG丸ｺﾞｼｯｸM-PRO" w:hAnsi="HG丸ｺﾞｼｯｸM-PRO"/>
        </w:rPr>
      </w:pPr>
    </w:p>
    <w:p w:rsidR="000A3D29" w:rsidRDefault="000A3D29" w:rsidP="00A56529">
      <w:pPr>
        <w:rPr>
          <w:rFonts w:ascii="HG丸ｺﾞｼｯｸM-PRO" w:eastAsia="HG丸ｺﾞｼｯｸM-PRO" w:hAnsi="HG丸ｺﾞｼｯｸM-PRO"/>
        </w:rPr>
      </w:pPr>
    </w:p>
    <w:p w:rsidR="00623ACA" w:rsidRPr="00282796" w:rsidRDefault="000A3D29" w:rsidP="00A5652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333375</wp:posOffset>
                </wp:positionV>
                <wp:extent cx="5295900" cy="1666875"/>
                <wp:effectExtent l="666750" t="0" r="19050" b="28575"/>
                <wp:wrapNone/>
                <wp:docPr id="4" name="吹き出し: 角を丸めた四角形 4"/>
                <wp:cNvGraphicFramePr/>
                <a:graphic xmlns:a="http://schemas.openxmlformats.org/drawingml/2006/main">
                  <a:graphicData uri="http://schemas.microsoft.com/office/word/2010/wordprocessingShape">
                    <wps:wsp>
                      <wps:cNvSpPr/>
                      <wps:spPr>
                        <a:xfrm>
                          <a:off x="0" y="0"/>
                          <a:ext cx="5295900" cy="1666875"/>
                        </a:xfrm>
                        <a:prstGeom prst="wedgeRoundRectCallout">
                          <a:avLst>
                            <a:gd name="adj1" fmla="val -70172"/>
                            <a:gd name="adj2" fmla="val -1924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B2ACA" w:rsidRPr="008B2ACA" w:rsidRDefault="008B2ACA" w:rsidP="008B2ACA">
                            <w:pPr>
                              <w:rPr>
                                <w:rFonts w:ascii="HG丸ｺﾞｼｯｸM-PRO" w:eastAsia="HG丸ｺﾞｼｯｸM-PRO" w:hAnsi="HG丸ｺﾞｼｯｸM-PRO"/>
                                <w:color w:val="000000" w:themeColor="text1"/>
                                <w:sz w:val="22"/>
                              </w:rPr>
                            </w:pPr>
                            <w:r w:rsidRPr="008B2ACA">
                              <w:rPr>
                                <w:rFonts w:ascii="HG丸ｺﾞｼｯｸM-PRO" w:eastAsia="HG丸ｺﾞｼｯｸM-PRO" w:hAnsi="HG丸ｺﾞｼｯｸM-PRO" w:hint="eastAsia"/>
                                <w:color w:val="000000" w:themeColor="text1"/>
                                <w:sz w:val="22"/>
                              </w:rPr>
                              <w:t>月２回の情報更新を予定しています。</w:t>
                            </w:r>
                          </w:p>
                          <w:p w:rsidR="008B2ACA" w:rsidRDefault="008B2ACA" w:rsidP="008B2ACA">
                            <w:pPr>
                              <w:rPr>
                                <w:rFonts w:ascii="HG丸ｺﾞｼｯｸM-PRO" w:eastAsia="HG丸ｺﾞｼｯｸM-PRO" w:hAnsi="HG丸ｺﾞｼｯｸM-PRO"/>
                                <w:color w:val="000000" w:themeColor="text1"/>
                                <w:sz w:val="22"/>
                              </w:rPr>
                            </w:pPr>
                            <w:r w:rsidRPr="008B2ACA">
                              <w:rPr>
                                <w:rFonts w:ascii="HG丸ｺﾞｼｯｸM-PRO" w:eastAsia="HG丸ｺﾞｼｯｸM-PRO" w:hAnsi="HG丸ｺﾞｼｯｸM-PRO" w:hint="eastAsia"/>
                                <w:color w:val="000000" w:themeColor="text1"/>
                                <w:sz w:val="22"/>
                              </w:rPr>
                              <w:t>この情報発信サイトでとりあげてほしい内容やご意見等ありましたら</w:t>
                            </w:r>
                          </w:p>
                          <w:p w:rsidR="008B2ACA" w:rsidRPr="008B2ACA" w:rsidRDefault="008B2ACA" w:rsidP="008B2ACA">
                            <w:pPr>
                              <w:rPr>
                                <w:rFonts w:ascii="HG丸ｺﾞｼｯｸM-PRO" w:eastAsia="HG丸ｺﾞｼｯｸM-PRO" w:hAnsi="HG丸ｺﾞｼｯｸM-PRO"/>
                                <w:color w:val="000000" w:themeColor="text1"/>
                                <w:sz w:val="22"/>
                              </w:rPr>
                            </w:pPr>
                            <w:r w:rsidRPr="008B2ACA">
                              <w:rPr>
                                <w:rFonts w:ascii="HG丸ｺﾞｼｯｸM-PRO" w:eastAsia="HG丸ｺﾞｼｯｸM-PRO" w:hAnsi="HG丸ｺﾞｼｯｸM-PRO" w:hint="eastAsia"/>
                                <w:color w:val="000000" w:themeColor="text1"/>
                                <w:sz w:val="22"/>
                              </w:rPr>
                              <w:t xml:space="preserve">下記までお寄せ下さい。　</w:t>
                            </w:r>
                          </w:p>
                          <w:p w:rsidR="008B2ACA" w:rsidRPr="008B2ACA" w:rsidRDefault="008B2ACA" w:rsidP="008B2ACA">
                            <w:pPr>
                              <w:rPr>
                                <w:rFonts w:ascii="HG丸ｺﾞｼｯｸM-PRO" w:eastAsia="HG丸ｺﾞｼｯｸM-PRO" w:hAnsi="HG丸ｺﾞｼｯｸM-PRO"/>
                                <w:color w:val="000000" w:themeColor="text1"/>
                                <w:sz w:val="22"/>
                              </w:rPr>
                            </w:pPr>
                            <w:r w:rsidRPr="008B2ACA">
                              <w:rPr>
                                <w:rFonts w:ascii="HG丸ｺﾞｼｯｸM-PRO" w:eastAsia="HG丸ｺﾞｼｯｸM-PRO" w:hAnsi="HG丸ｺﾞｼｯｸM-PRO" w:hint="eastAsia"/>
                                <w:color w:val="000000" w:themeColor="text1"/>
                                <w:sz w:val="22"/>
                              </w:rPr>
                              <w:t>TEL：25-2015　　fax：32-6455</w:t>
                            </w:r>
                          </w:p>
                          <w:p w:rsidR="008B2ACA" w:rsidRDefault="008B2ACA" w:rsidP="008B2ACA">
                            <w:pPr>
                              <w:rPr>
                                <w:rFonts w:ascii="HG丸ｺﾞｼｯｸM-PRO" w:eastAsia="HG丸ｺﾞｼｯｸM-PRO" w:hAnsi="HG丸ｺﾞｼｯｸM-PRO"/>
                                <w:color w:val="000000" w:themeColor="text1"/>
                                <w:sz w:val="22"/>
                              </w:rPr>
                            </w:pPr>
                            <w:r w:rsidRPr="008B2ACA">
                              <w:rPr>
                                <w:rFonts w:ascii="HG丸ｺﾞｼｯｸM-PRO" w:eastAsia="HG丸ｺﾞｼｯｸM-PRO" w:hAnsi="HG丸ｺﾞｼｯｸM-PRO" w:hint="eastAsia"/>
                                <w:color w:val="000000" w:themeColor="text1"/>
                                <w:sz w:val="22"/>
                              </w:rPr>
                              <w:t>✉uki.sha-renkei@snow.ocn.ne.jp</w:t>
                            </w:r>
                          </w:p>
                          <w:p w:rsidR="008B2ACA" w:rsidRPr="008B2ACA" w:rsidRDefault="008B2ACA" w:rsidP="008B2ACA">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宇城市在宅医療・介護連携推進事業　　担当：林田/黒木</w:t>
                            </w:r>
                          </w:p>
                          <w:p w:rsidR="008B2ACA" w:rsidRPr="008B2ACA" w:rsidRDefault="008B2ACA" w:rsidP="008B2ACA">
                            <w:pPr>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214.5pt;margin-top:26.25pt;width:417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" adj="-4357,6644" filled="f" strokecolor="#1f3763 [1604]" strokeweight="1pt">
                <v:textbox>
                  <w:txbxContent>
                    <w:p w:rsidR="008B2ACA" w:rsidRPr="008B2ACA" w:rsidRDefault="008B2ACA" w:rsidP="008B2ACA">
                      <w:pPr>
                        <w:rPr>
                          <w:rFonts w:ascii="HG丸ｺﾞｼｯｸM-PRO" w:eastAsia="HG丸ｺﾞｼｯｸM-PRO" w:hAnsi="HG丸ｺﾞｼｯｸM-PRO"/>
                          <w:color w:val="000000" w:themeColor="text1"/>
                          <w:sz w:val="22"/>
                        </w:rPr>
                      </w:pPr>
                      <w:r w:rsidRPr="008B2ACA">
                        <w:rPr>
                          <w:rFonts w:ascii="HG丸ｺﾞｼｯｸM-PRO" w:eastAsia="HG丸ｺﾞｼｯｸM-PRO" w:hAnsi="HG丸ｺﾞｼｯｸM-PRO" w:hint="eastAsia"/>
                          <w:color w:val="000000" w:themeColor="text1"/>
                          <w:sz w:val="22"/>
                        </w:rPr>
                        <w:t>月２回の情報更新を予定しています。</w:t>
                      </w:r>
                    </w:p>
                    <w:p w:rsidR="008B2ACA" w:rsidRDefault="008B2ACA" w:rsidP="008B2ACA">
                      <w:pPr>
                        <w:rPr>
                          <w:rFonts w:ascii="HG丸ｺﾞｼｯｸM-PRO" w:eastAsia="HG丸ｺﾞｼｯｸM-PRO" w:hAnsi="HG丸ｺﾞｼｯｸM-PRO"/>
                          <w:color w:val="000000" w:themeColor="text1"/>
                          <w:sz w:val="22"/>
                        </w:rPr>
                      </w:pPr>
                      <w:r w:rsidRPr="008B2ACA">
                        <w:rPr>
                          <w:rFonts w:ascii="HG丸ｺﾞｼｯｸM-PRO" w:eastAsia="HG丸ｺﾞｼｯｸM-PRO" w:hAnsi="HG丸ｺﾞｼｯｸM-PRO" w:hint="eastAsia"/>
                          <w:color w:val="000000" w:themeColor="text1"/>
                          <w:sz w:val="22"/>
                        </w:rPr>
                        <w:t>この情報発信サイトでとりあげてほしい内容やご意見等ありましたら</w:t>
                      </w:r>
                    </w:p>
                    <w:p w:rsidR="008B2ACA" w:rsidRPr="008B2ACA" w:rsidRDefault="008B2ACA" w:rsidP="008B2ACA">
                      <w:pPr>
                        <w:rPr>
                          <w:rFonts w:ascii="HG丸ｺﾞｼｯｸM-PRO" w:eastAsia="HG丸ｺﾞｼｯｸM-PRO" w:hAnsi="HG丸ｺﾞｼｯｸM-PRO"/>
                          <w:color w:val="000000" w:themeColor="text1"/>
                          <w:sz w:val="22"/>
                        </w:rPr>
                      </w:pPr>
                      <w:r w:rsidRPr="008B2ACA">
                        <w:rPr>
                          <w:rFonts w:ascii="HG丸ｺﾞｼｯｸM-PRO" w:eastAsia="HG丸ｺﾞｼｯｸM-PRO" w:hAnsi="HG丸ｺﾞｼｯｸM-PRO" w:hint="eastAsia"/>
                          <w:color w:val="000000" w:themeColor="text1"/>
                          <w:sz w:val="22"/>
                        </w:rPr>
                        <w:t xml:space="preserve">下記までお寄せ下さい。　</w:t>
                      </w:r>
                    </w:p>
                    <w:p w:rsidR="008B2ACA" w:rsidRPr="008B2ACA" w:rsidRDefault="008B2ACA" w:rsidP="008B2ACA">
                      <w:pPr>
                        <w:rPr>
                          <w:rFonts w:ascii="HG丸ｺﾞｼｯｸM-PRO" w:eastAsia="HG丸ｺﾞｼｯｸM-PRO" w:hAnsi="HG丸ｺﾞｼｯｸM-PRO"/>
                          <w:color w:val="000000" w:themeColor="text1"/>
                          <w:sz w:val="22"/>
                        </w:rPr>
                      </w:pPr>
                      <w:r w:rsidRPr="008B2ACA">
                        <w:rPr>
                          <w:rFonts w:ascii="HG丸ｺﾞｼｯｸM-PRO" w:eastAsia="HG丸ｺﾞｼｯｸM-PRO" w:hAnsi="HG丸ｺﾞｼｯｸM-PRO" w:hint="eastAsia"/>
                          <w:color w:val="000000" w:themeColor="text1"/>
                          <w:sz w:val="22"/>
                        </w:rPr>
                        <w:t>TEL：25-2015　　fax：32-6455</w:t>
                      </w:r>
                    </w:p>
                    <w:p w:rsidR="008B2ACA" w:rsidRDefault="008B2ACA" w:rsidP="008B2ACA">
                      <w:pPr>
                        <w:rPr>
                          <w:rFonts w:ascii="HG丸ｺﾞｼｯｸM-PRO" w:eastAsia="HG丸ｺﾞｼｯｸM-PRO" w:hAnsi="HG丸ｺﾞｼｯｸM-PRO"/>
                          <w:color w:val="000000" w:themeColor="text1"/>
                          <w:sz w:val="22"/>
                        </w:rPr>
                      </w:pPr>
                      <w:r w:rsidRPr="008B2ACA">
                        <w:rPr>
                          <w:rFonts w:ascii="HG丸ｺﾞｼｯｸM-PRO" w:eastAsia="HG丸ｺﾞｼｯｸM-PRO" w:hAnsi="HG丸ｺﾞｼｯｸM-PRO" w:hint="eastAsia"/>
                          <w:color w:val="000000" w:themeColor="text1"/>
                          <w:sz w:val="22"/>
                        </w:rPr>
                        <w:t>✉uki.sha-renkei@snow.ocn.ne.jp</w:t>
                      </w:r>
                    </w:p>
                    <w:p w:rsidR="008B2ACA" w:rsidRPr="008B2ACA" w:rsidRDefault="008B2ACA" w:rsidP="008B2ACA">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宇城市在宅医療・介護連携推進事業　　担当：林田/黒木</w:t>
                      </w:r>
                    </w:p>
                    <w:p w:rsidR="008B2ACA" w:rsidRPr="008B2ACA" w:rsidRDefault="008B2ACA" w:rsidP="008B2ACA">
                      <w:pPr>
                        <w:rPr>
                          <w:rFonts w:ascii="HG丸ｺﾞｼｯｸM-PRO" w:eastAsia="HG丸ｺﾞｼｯｸM-PRO" w:hAnsi="HG丸ｺﾞｼｯｸM-PRO"/>
                          <w:color w:val="000000" w:themeColor="text1"/>
                          <w:sz w:val="22"/>
                        </w:rPr>
                      </w:pPr>
                    </w:p>
                  </w:txbxContent>
                </v:textbox>
              </v:shape>
            </w:pict>
          </mc:Fallback>
        </mc:AlternateContent>
      </w:r>
      <w:r w:rsidR="008B2ACA">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1250950</wp:posOffset>
                </wp:positionV>
                <wp:extent cx="1543050" cy="6096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543050" cy="609600"/>
                        </a:xfrm>
                        <a:prstGeom prst="rect">
                          <a:avLst/>
                        </a:prstGeom>
                        <a:solidFill>
                          <a:schemeClr val="lt1"/>
                        </a:solidFill>
                        <a:ln w="6350">
                          <a:solidFill>
                            <a:prstClr val="black"/>
                          </a:solidFill>
                        </a:ln>
                      </wps:spPr>
                      <wps:txbx>
                        <w:txbxContent>
                          <w:p w:rsidR="008B2ACA" w:rsidRPr="008B2ACA" w:rsidRDefault="008B2A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連携マスコット</w:t>
                            </w:r>
                          </w:p>
                          <w:p w:rsidR="008B2ACA" w:rsidRPr="008B2ACA" w:rsidRDefault="008B2ACA">
                            <w:pPr>
                              <w:rPr>
                                <w:rFonts w:ascii="HG丸ｺﾞｼｯｸM-PRO" w:eastAsia="HG丸ｺﾞｼｯｸM-PRO" w:hAnsi="HG丸ｺﾞｼｯｸM-PRO"/>
                                <w:sz w:val="22"/>
                              </w:rPr>
                            </w:pPr>
                            <w:r w:rsidRPr="008B2ACA">
                              <w:rPr>
                                <w:rFonts w:ascii="HG丸ｺﾞｼｯｸM-PRO" w:eastAsia="HG丸ｺﾞｼｯｸM-PRO" w:hAnsi="HG丸ｺﾞｼｯｸM-PRO" w:hint="eastAsia"/>
                                <w:sz w:val="22"/>
                              </w:rPr>
                              <w:t>コミティーです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7.5pt;margin-top:98.5pt;width:12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" fillcolor="white [3201]" strokeweight=".5pt">
                <v:textbox>
                  <w:txbxContent>
                    <w:p w:rsidR="008B2ACA" w:rsidRPr="008B2ACA" w:rsidRDefault="008B2A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連携マスコット</w:t>
                      </w:r>
                    </w:p>
                    <w:p w:rsidR="008B2ACA" w:rsidRPr="008B2ACA" w:rsidRDefault="008B2ACA">
                      <w:pPr>
                        <w:rPr>
                          <w:rFonts w:ascii="HG丸ｺﾞｼｯｸM-PRO" w:eastAsia="HG丸ｺﾞｼｯｸM-PRO" w:hAnsi="HG丸ｺﾞｼｯｸM-PRO"/>
                          <w:sz w:val="22"/>
                        </w:rPr>
                      </w:pPr>
                      <w:r w:rsidRPr="008B2ACA">
                        <w:rPr>
                          <w:rFonts w:ascii="HG丸ｺﾞｼｯｸM-PRO" w:eastAsia="HG丸ｺﾞｼｯｸM-PRO" w:hAnsi="HG丸ｺﾞｼｯｸM-PRO" w:hint="eastAsia"/>
                          <w:sz w:val="22"/>
                        </w:rPr>
                        <w:t>コミティーです</w:t>
                      </w:r>
                    </w:p>
                  </w:txbxContent>
                </v:textbox>
              </v:shape>
            </w:pict>
          </mc:Fallback>
        </mc:AlternateContent>
      </w:r>
      <w:r w:rsidR="008B2ACA">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193040</wp:posOffset>
                </wp:positionV>
                <wp:extent cx="1057275" cy="11334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057275" cy="1133475"/>
                        </a:xfrm>
                        <a:prstGeom prst="rect">
                          <a:avLst/>
                        </a:prstGeom>
                        <a:solidFill>
                          <a:schemeClr val="lt1"/>
                        </a:solidFill>
                        <a:ln w="6350">
                          <a:noFill/>
                        </a:ln>
                      </wps:spPr>
                      <wps:txbx>
                        <w:txbxContent>
                          <w:p w:rsidR="008B2ACA" w:rsidRDefault="008B2ACA">
                            <w:r w:rsidRPr="008B2ACA">
                              <w:rPr>
                                <w:noProof/>
                              </w:rPr>
                              <w:drawing>
                                <wp:inline distT="0" distB="0" distL="0" distR="0">
                                  <wp:extent cx="868045" cy="78295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045" cy="782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2.75pt;margin-top:15.2pt;width:83.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" fillcolor="white [3201]" stroked="f" strokeweight=".5pt">
                <v:textbox>
                  <w:txbxContent>
                    <w:p w:rsidR="008B2ACA" w:rsidRDefault="008B2ACA">
                      <w:r w:rsidRPr="008B2ACA">
                        <w:rPr>
                          <w:noProof/>
                        </w:rPr>
                        <w:drawing>
                          <wp:inline distT="0" distB="0" distL="0" distR="0">
                            <wp:extent cx="868045" cy="78295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045" cy="782955"/>
                                    </a:xfrm>
                                    <a:prstGeom prst="rect">
                                      <a:avLst/>
                                    </a:prstGeom>
                                    <a:noFill/>
                                    <a:ln>
                                      <a:noFill/>
                                    </a:ln>
                                  </pic:spPr>
                                </pic:pic>
                              </a:graphicData>
                            </a:graphic>
                          </wp:inline>
                        </w:drawing>
                      </w:r>
                    </w:p>
                  </w:txbxContent>
                </v:textbox>
              </v:shape>
            </w:pict>
          </mc:Fallback>
        </mc:AlternateContent>
      </w:r>
    </w:p>
    <w:sectPr w:rsidR="00623ACA" w:rsidRPr="00282796" w:rsidSect="00282796">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BF2" w:rsidRDefault="007A3BF2" w:rsidP="008B2ACA">
      <w:r>
        <w:separator/>
      </w:r>
    </w:p>
  </w:endnote>
  <w:endnote w:type="continuationSeparator" w:id="0">
    <w:p w:rsidR="007A3BF2" w:rsidRDefault="007A3BF2" w:rsidP="008B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BF2" w:rsidRDefault="007A3BF2" w:rsidP="008B2ACA">
      <w:r>
        <w:separator/>
      </w:r>
    </w:p>
  </w:footnote>
  <w:footnote w:type="continuationSeparator" w:id="0">
    <w:p w:rsidR="007A3BF2" w:rsidRDefault="007A3BF2" w:rsidP="008B2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96"/>
    <w:rsid w:val="00056E1A"/>
    <w:rsid w:val="000A3D29"/>
    <w:rsid w:val="00220EC4"/>
    <w:rsid w:val="00282796"/>
    <w:rsid w:val="0034540B"/>
    <w:rsid w:val="005452D2"/>
    <w:rsid w:val="00623ACA"/>
    <w:rsid w:val="00710106"/>
    <w:rsid w:val="00794266"/>
    <w:rsid w:val="007A3BF2"/>
    <w:rsid w:val="008A76A0"/>
    <w:rsid w:val="008B2ACA"/>
    <w:rsid w:val="00A56529"/>
    <w:rsid w:val="00CE3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5B98EB"/>
  <w15:chartTrackingRefBased/>
  <w15:docId w15:val="{78B6233E-CE13-4833-A433-807FA22D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2ACA"/>
    <w:pPr>
      <w:tabs>
        <w:tab w:val="center" w:pos="4252"/>
        <w:tab w:val="right" w:pos="8504"/>
      </w:tabs>
      <w:snapToGrid w:val="0"/>
    </w:pPr>
  </w:style>
  <w:style w:type="character" w:customStyle="1" w:styleId="a5">
    <w:name w:val="ヘッダー (文字)"/>
    <w:basedOn w:val="a0"/>
    <w:link w:val="a4"/>
    <w:uiPriority w:val="99"/>
    <w:rsid w:val="008B2ACA"/>
  </w:style>
  <w:style w:type="paragraph" w:styleId="a6">
    <w:name w:val="footer"/>
    <w:basedOn w:val="a"/>
    <w:link w:val="a7"/>
    <w:uiPriority w:val="99"/>
    <w:unhideWhenUsed/>
    <w:rsid w:val="008B2ACA"/>
    <w:pPr>
      <w:tabs>
        <w:tab w:val="center" w:pos="4252"/>
        <w:tab w:val="right" w:pos="8504"/>
      </w:tabs>
      <w:snapToGrid w:val="0"/>
    </w:pPr>
  </w:style>
  <w:style w:type="character" w:customStyle="1" w:styleId="a7">
    <w:name w:val="フッター (文字)"/>
    <w:basedOn w:val="a0"/>
    <w:link w:val="a6"/>
    <w:uiPriority w:val="99"/>
    <w:rsid w:val="008B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2019-09-30T02:25:00Z</dcterms:created>
  <dcterms:modified xsi:type="dcterms:W3CDTF">2019-10-18T00:18:00Z</dcterms:modified>
</cp:coreProperties>
</file>